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新乡市2024年中高考原创模拟试题命制大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赛各学科具体要求（初中）</w:t>
      </w:r>
    </w:p>
    <w:tbl>
      <w:tblPr>
        <w:tblStyle w:val="3"/>
        <w:tblpPr w:leftFromText="180" w:rightFromText="180" w:vertAnchor="text" w:tblpXSpec="center" w:tblpY="1"/>
        <w:tblOverlap w:val="never"/>
        <w:tblW w:w="8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7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0"/>
                <w:szCs w:val="30"/>
                <w:lang w:eastAsia="zh-CN"/>
              </w:rPr>
              <w:t>学科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0"/>
                <w:szCs w:val="30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语文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从积累与运用、现代文阅读、古诗文阅读三个板块中任选一个板块，按照河南中考试卷试题数量与考点命题。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数学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从几何探究，阅读理解，综合与实践三类题中选择一类命制一道解答题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" w:eastAsia="zh-CN"/>
              </w:rPr>
              <w:t>英语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三个板块任选其一：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板块一：阅读理解A，阅读理解B，阅读理解C；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板块二：阅读理解D，完形填空，语篇填空一；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板块三：语篇填空二，补全对话，书面表达（要求原创参考范文）。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物理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共5题。填空题1道，选择题1道，作图题1道，实验探究题1道，综合应用题1道。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化学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共4题。选择题1题，填空题1题，简答题1题，综合应用题1题。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生物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共2题。选择题1道，非选择题1道。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道德与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法治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共4题。辨别与分析题、观察与思考题、活动与探索题任选两个题型，每个题型2题。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历史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共3题。2道选择题（中国史1道，世界史1道），1道6分开放性非选择题。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地理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共4题。2道选择题，2道综合题，选择性涵盖课程内容中的五大主题。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