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en-US"/>
        </w:rPr>
        <w:t>国有资产损失赔偿通知单</w:t>
      </w:r>
    </w:p>
    <w:p w14:paraId="312F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请赔偿责任人自收到本赔偿通知单之日起，于10个工作日内到学校财务处缴纳</w:t>
      </w:r>
    </w:p>
    <w:tbl>
      <w:tblPr>
        <w:tblStyle w:val="4"/>
        <w:tblpPr w:leftFromText="180" w:rightFromText="180" w:vertAnchor="text" w:horzAnchor="page" w:tblpX="1626" w:tblpY="558"/>
        <w:tblOverlap w:val="never"/>
        <w:tblW w:w="98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600"/>
        <w:gridCol w:w="2361"/>
        <w:gridCol w:w="90"/>
        <w:gridCol w:w="2556"/>
        <w:gridCol w:w="1927"/>
      </w:tblGrid>
      <w:tr w14:paraId="1DAD3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6E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96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损失资产信息</w:t>
            </w:r>
          </w:p>
        </w:tc>
        <w:tc>
          <w:tcPr>
            <w:tcW w:w="1600" w:type="dxa"/>
            <w:vAlign w:val="center"/>
          </w:tcPr>
          <w:p w14:paraId="5A0D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资产名称</w:t>
            </w:r>
          </w:p>
        </w:tc>
        <w:tc>
          <w:tcPr>
            <w:tcW w:w="2451" w:type="dxa"/>
            <w:gridSpan w:val="2"/>
            <w:vAlign w:val="center"/>
          </w:tcPr>
          <w:p w14:paraId="238827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2556" w:type="dxa"/>
            <w:vAlign w:val="center"/>
          </w:tcPr>
          <w:p w14:paraId="426A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资产卡片编号</w:t>
            </w:r>
          </w:p>
        </w:tc>
        <w:tc>
          <w:tcPr>
            <w:tcW w:w="1927" w:type="dxa"/>
            <w:vAlign w:val="center"/>
          </w:tcPr>
          <w:p w14:paraId="54E8DC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7EE4C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0F9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600" w:type="dxa"/>
            <w:vAlign w:val="center"/>
          </w:tcPr>
          <w:p w14:paraId="03E7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规格型号</w:t>
            </w:r>
          </w:p>
        </w:tc>
        <w:tc>
          <w:tcPr>
            <w:tcW w:w="2451" w:type="dxa"/>
            <w:gridSpan w:val="2"/>
            <w:vAlign w:val="center"/>
          </w:tcPr>
          <w:p w14:paraId="2F3A9C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2556" w:type="dxa"/>
            <w:vAlign w:val="center"/>
          </w:tcPr>
          <w:p w14:paraId="1558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存放地点</w:t>
            </w:r>
          </w:p>
        </w:tc>
        <w:tc>
          <w:tcPr>
            <w:tcW w:w="1927" w:type="dxa"/>
            <w:vAlign w:val="center"/>
          </w:tcPr>
          <w:p w14:paraId="7F2342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29250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0BC3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600" w:type="dxa"/>
            <w:vAlign w:val="center"/>
          </w:tcPr>
          <w:p w14:paraId="79F0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使用部门</w:t>
            </w:r>
          </w:p>
        </w:tc>
        <w:tc>
          <w:tcPr>
            <w:tcW w:w="2451" w:type="dxa"/>
            <w:gridSpan w:val="2"/>
            <w:vAlign w:val="center"/>
          </w:tcPr>
          <w:p w14:paraId="344111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2556" w:type="dxa"/>
            <w:vAlign w:val="center"/>
          </w:tcPr>
          <w:p w14:paraId="17F5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使用管理责任人</w:t>
            </w:r>
          </w:p>
        </w:tc>
        <w:tc>
          <w:tcPr>
            <w:tcW w:w="1927" w:type="dxa"/>
            <w:vAlign w:val="center"/>
          </w:tcPr>
          <w:p w14:paraId="09844D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70E8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80" w:type="dxa"/>
            <w:vMerge w:val="continue"/>
            <w:tcBorders>
              <w:top w:val="nil"/>
            </w:tcBorders>
            <w:textDirection w:val="tbRlV"/>
            <w:vAlign w:val="center"/>
          </w:tcPr>
          <w:p w14:paraId="2F9609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600" w:type="dxa"/>
            <w:vAlign w:val="center"/>
          </w:tcPr>
          <w:p w14:paraId="391F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账面原值</w:t>
            </w:r>
          </w:p>
        </w:tc>
        <w:tc>
          <w:tcPr>
            <w:tcW w:w="2451" w:type="dxa"/>
            <w:gridSpan w:val="2"/>
            <w:vAlign w:val="center"/>
          </w:tcPr>
          <w:p w14:paraId="36D432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2556" w:type="dxa"/>
            <w:vAlign w:val="center"/>
          </w:tcPr>
          <w:p w14:paraId="6D6A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损失发生时的账面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净值</w:t>
            </w:r>
          </w:p>
        </w:tc>
        <w:tc>
          <w:tcPr>
            <w:tcW w:w="1927" w:type="dxa"/>
            <w:vAlign w:val="center"/>
          </w:tcPr>
          <w:p w14:paraId="6061CC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2993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280" w:type="dxa"/>
            <w:textDirection w:val="tbRlV"/>
            <w:vAlign w:val="center"/>
          </w:tcPr>
          <w:p w14:paraId="517F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资产损失原因</w:t>
            </w:r>
          </w:p>
        </w:tc>
        <w:tc>
          <w:tcPr>
            <w:tcW w:w="8534" w:type="dxa"/>
            <w:gridSpan w:val="5"/>
            <w:vAlign w:val="center"/>
          </w:tcPr>
          <w:p w14:paraId="2709D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31953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280" w:type="dxa"/>
            <w:tcBorders>
              <w:bottom w:val="single" w:color="auto" w:sz="4" w:space="0"/>
            </w:tcBorders>
            <w:textDirection w:val="tbRlV"/>
            <w:vAlign w:val="center"/>
          </w:tcPr>
          <w:p w14:paraId="478F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赔偿金额认定</w:t>
            </w:r>
          </w:p>
        </w:tc>
        <w:tc>
          <w:tcPr>
            <w:tcW w:w="8534" w:type="dxa"/>
            <w:gridSpan w:val="5"/>
            <w:tcBorders>
              <w:bottom w:val="single" w:color="auto" w:sz="4" w:space="0"/>
            </w:tcBorders>
            <w:vAlign w:val="center"/>
          </w:tcPr>
          <w:p w14:paraId="34F8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92B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82E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责任人</w:t>
            </w:r>
          </w:p>
          <w:p w14:paraId="331C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确认意见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D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 本人确认上述损失事实、原因及赔偿金额，无异议。</w:t>
            </w:r>
          </w:p>
          <w:p w14:paraId="1E4752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 本人确认基本事实，但对原因认定或责任划分有以下简要说明：_________。</w:t>
            </w:r>
          </w:p>
          <w:p w14:paraId="468EBB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（此说明将作为档案附件，不影响本次赔偿程序的进行）</w:t>
            </w:r>
          </w:p>
        </w:tc>
      </w:tr>
      <w:tr w14:paraId="2CEE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8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0FB3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赔偿责任人签收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</w:tcBorders>
            <w:vAlign w:val="center"/>
          </w:tcPr>
          <w:p w14:paraId="6E1C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签字</w:t>
            </w:r>
          </w:p>
        </w:tc>
        <w:tc>
          <w:tcPr>
            <w:tcW w:w="4573" w:type="dxa"/>
            <w:gridSpan w:val="3"/>
            <w:tcBorders>
              <w:top w:val="single" w:color="auto" w:sz="4" w:space="0"/>
            </w:tcBorders>
            <w:vAlign w:val="center"/>
          </w:tcPr>
          <w:p w14:paraId="06D2A8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both"/>
              <w:textAlignment w:val="auto"/>
            </w:pPr>
          </w:p>
        </w:tc>
      </w:tr>
      <w:tr w14:paraId="7F7AD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80" w:type="dxa"/>
            <w:vMerge w:val="continue"/>
            <w:tcBorders>
              <w:top w:val="nil"/>
            </w:tcBorders>
            <w:vAlign w:val="center"/>
          </w:tcPr>
          <w:p w14:paraId="39C722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both"/>
              <w:textAlignment w:val="auto"/>
            </w:pPr>
          </w:p>
        </w:tc>
        <w:tc>
          <w:tcPr>
            <w:tcW w:w="3961" w:type="dxa"/>
            <w:gridSpan w:val="2"/>
            <w:vAlign w:val="center"/>
          </w:tcPr>
          <w:p w14:paraId="6E8C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4573" w:type="dxa"/>
            <w:gridSpan w:val="3"/>
            <w:vAlign w:val="center"/>
          </w:tcPr>
          <w:p w14:paraId="696059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both"/>
              <w:textAlignment w:val="auto"/>
            </w:pPr>
          </w:p>
        </w:tc>
      </w:tr>
    </w:tbl>
    <w:p w14:paraId="04AA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损失赔偿款并将缴</w:t>
      </w:r>
      <w:r>
        <w:rPr>
          <w:rFonts w:ascii="宋体" w:hAnsi="宋体" w:eastAsia="宋体" w:cs="宋体"/>
          <w:spacing w:val="-2"/>
          <w:sz w:val="24"/>
          <w:szCs w:val="24"/>
        </w:rPr>
        <w:t>款凭证送国有资产管理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>处查验，同时提交缴款凭证复印件。</w:t>
      </w:r>
    </w:p>
    <w:p w14:paraId="02B4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28" w:firstLineChars="200"/>
        <w:jc w:val="right"/>
        <w:textAlignment w:val="auto"/>
        <w:rPr>
          <w:rFonts w:hint="eastAsia" w:ascii="宋体" w:hAnsi="宋体" w:eastAsia="宋体" w:cs="宋体"/>
          <w:spacing w:val="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国有资产管理处（</w:t>
      </w:r>
      <w:r>
        <w:rPr>
          <w:rFonts w:ascii="宋体" w:hAnsi="宋体" w:eastAsia="宋体" w:cs="宋体"/>
          <w:spacing w:val="12"/>
          <w:sz w:val="24"/>
          <w:szCs w:val="24"/>
        </w:rPr>
        <w:t>签章</w:t>
      </w:r>
      <w:r>
        <w:rPr>
          <w:rFonts w:hint="eastAsia" w:ascii="宋体" w:hAnsi="宋体" w:eastAsia="宋体" w:cs="宋体"/>
          <w:spacing w:val="12"/>
          <w:sz w:val="24"/>
          <w:szCs w:val="24"/>
          <w:lang w:eastAsia="zh-CN"/>
        </w:rPr>
        <w:t>）</w:t>
      </w:r>
    </w:p>
    <w:p w14:paraId="72B8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08" w:firstLineChars="200"/>
        <w:jc w:val="right"/>
        <w:textAlignment w:val="auto"/>
        <w:rPr>
          <w:rFonts w:ascii="宋体" w:hAnsi="宋体" w:eastAsia="宋体" w:cs="宋体"/>
          <w:spacing w:val="7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                      （</w:t>
      </w:r>
      <w:r>
        <w:rPr>
          <w:rFonts w:ascii="宋体" w:hAnsi="宋体" w:eastAsia="宋体" w:cs="宋体"/>
          <w:spacing w:val="7"/>
          <w:sz w:val="24"/>
          <w:szCs w:val="24"/>
        </w:rPr>
        <w:t>签章日期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）</w:t>
      </w:r>
    </w:p>
    <w:p w14:paraId="084D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76" w:firstLineChars="200"/>
        <w:jc w:val="both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注：本单一式三份，赔偿责任人一份、财务处和国有资产管理处各留存一份。</w:t>
      </w:r>
    </w:p>
    <w:p w14:paraId="1BFEC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2025-12-18T08:33:07Z</dcterms:created>
  <dc:creator>97268</dc:creator>
  <cp:lastModifiedBy>不良君</cp:lastModifiedBy>
  <dcterms:modified xsi:type="dcterms:W3CDTF">2025-12-18T08:34:26Z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eyJoZGlkIjoiZDgwZjkxMmY5NmE4MjQ4MDE3MWUxY2IyYjkwOGMxZmIiLCJ1c2VySWQiOiIyNjkxNDcyNzIifQ==</vt:lpwstr>
  </property>
  <property fmtid="{D5CDD505-2E9C-101B-9397-08002B2CF9AE}" pid="4" name="ICV">
    <vt:lpwstr>427511AD02AF412794969FC9F92201C2_12</vt:lpwstr>
  </property>
</Properties>
</file>