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255E">
      <w:pPr>
        <w:spacing w:line="58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t>202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黑体"/>
          <w:kern w:val="0"/>
          <w:sz w:val="32"/>
          <w:szCs w:val="32"/>
        </w:rPr>
        <w:t>年（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第</w:t>
      </w:r>
      <w:r>
        <w:rPr>
          <w:rFonts w:hint="eastAsia" w:ascii="黑体" w:hAnsi="宋体" w:eastAsia="黑体" w:cs="黑体"/>
          <w:kern w:val="0"/>
          <w:sz w:val="32"/>
          <w:szCs w:val="32"/>
        </w:rPr>
        <w:t>1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32"/>
          <w:szCs w:val="32"/>
        </w:rPr>
        <w:t>届）中国大学生计算机设计大赛</w:t>
      </w:r>
      <w:r>
        <w:rPr>
          <w:rFonts w:hint="eastAsia" w:ascii="黑体" w:hAnsi="宋体" w:eastAsia="黑体" w:cs="黑体"/>
          <w:kern w:val="0"/>
          <w:sz w:val="32"/>
          <w:szCs w:val="32"/>
          <w:lang w:eastAsia="zh-CN"/>
        </w:rPr>
        <w:t>安徽艺术学院校赛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打分</w:t>
      </w:r>
      <w:r>
        <w:rPr>
          <w:rFonts w:hint="eastAsia" w:ascii="黑体" w:hAnsi="宋体" w:eastAsia="黑体" w:cs="黑体"/>
          <w:kern w:val="0"/>
          <w:sz w:val="32"/>
          <w:szCs w:val="32"/>
        </w:rPr>
        <w:t>表</w:t>
      </w:r>
    </w:p>
    <w:tbl>
      <w:tblPr>
        <w:tblStyle w:val="5"/>
        <w:tblW w:w="13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337"/>
        <w:gridCol w:w="2111"/>
        <w:gridCol w:w="5169"/>
        <w:gridCol w:w="1391"/>
        <w:gridCol w:w="1121"/>
        <w:gridCol w:w="1030"/>
      </w:tblGrid>
      <w:tr w14:paraId="06DA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737DF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AA536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作品大类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F2CA6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作品小类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308165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3A7C3A1"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19FCCD3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是否推</w:t>
            </w:r>
          </w:p>
          <w:p w14:paraId="0B3D62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荐省赛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01D0CF0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校赛奖</w:t>
            </w:r>
          </w:p>
          <w:p w14:paraId="04D40C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项等级</w:t>
            </w:r>
          </w:p>
        </w:tc>
      </w:tr>
      <w:tr w14:paraId="0338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2C6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57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2.微课与AI 辅助教学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2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（2）中、小学自然科学课程的微课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4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《解密 0.15：5000 年前凌家滩人怎么玩转摩擦力？》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A3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A4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70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D81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B97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E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2.微课与AI辅助教学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F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（3）汉语言文学（限于唐诗宋词）微课、教学课件、模拟仿真实验、教学案例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C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唐宋春律—— 品读诗词里的时节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BF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79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2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8F8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77B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EA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A3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73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《徽・白》</w:t>
            </w:r>
            <w:bookmarkEnd w:id="0"/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D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A5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2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5A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160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4B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FF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C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千年赵州桥信息可视化设计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A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C0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0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C4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188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7B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09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F0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东西方园林艺术交融-圆明园之长春园信息可视化设计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32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A8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2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2C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19A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60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3C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08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拱宸流韵—拱宸桥信息可视化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36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83.4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3A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3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758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92E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50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0B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5A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方寸烫样-信息可视化设计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0E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83.3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2D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6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562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073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0C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CC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79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徽云墨客—徽派建筑信息可视化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4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D9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3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671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A05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3F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32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7D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营造万象--《营造法式》 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3B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82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D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17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85E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48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55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67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宏村映像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AA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DD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7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79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51F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4F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08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C4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《画里宏村·一径寻徽》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42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ED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3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B0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F72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07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1E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06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《寿春楚韵》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30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1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F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D10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81F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97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08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E3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围楼家圆—福建土楼建筑信息可视化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1B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1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8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6AE595"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F7B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52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DB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CA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解构徽筑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4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FC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E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55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304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55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9A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7C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《曾侯乙编钟信息可视化设计》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486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2B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6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5D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1E2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06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5E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24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中华古建·地域文脉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A2F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D3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3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4C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AC4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DA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B6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85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古建计画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C88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88.3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D2E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CB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A7E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91C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30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2F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4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筑意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76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81.7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30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45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4C7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8AE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3C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14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9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《一夜鱼龙舞》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6E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60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D6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DE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482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A6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0A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22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《一方天地·中华民居图鉴》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B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C5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65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0B2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CB1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D6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8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AF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徽州三雕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C62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34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7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20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EB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8F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33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（2）环境设计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A6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木影穿亭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B08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10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2A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24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710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1A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E9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（2）环境设计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00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取徽韵·造新境：徽派元素的现代设计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D3C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E5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F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5B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EF8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6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78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（2）环境设计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A9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苍穹·叠檐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67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D6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64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04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62A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1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8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（1）微电影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2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你说你是雨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A28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D7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0B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A96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5D9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26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D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48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《瓮守春秋》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A56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F0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C4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CA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9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6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1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马说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F2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84.7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8D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56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6BF2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BE5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7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4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A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紫禁威仪：故宫宫殿建筑里的中华礼制与营造智慧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5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C9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AF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A42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0DD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2A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93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4E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《倒悬海》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D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B8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CE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E7CE6BE"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AF3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B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E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左耳一阵风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C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60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1B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A2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66B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2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2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3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《虚构救赎》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97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EA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66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2C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9EF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9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B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4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《倒影》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B7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68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17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AE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37C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E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0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8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Apex：The DZAK Story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AC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C7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54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DC5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223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1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B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A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你说你是云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C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弃赛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FD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DD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97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6CF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9B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43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F9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《皖韵筑家》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BB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BD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BD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B4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A1E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BE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98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AC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《窗》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86.3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81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43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6C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047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9E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3C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6F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石狮夜游记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91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25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E1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E8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F81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3A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BF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C5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《鱼映徽墙》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89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BB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B4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77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FFD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5B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F0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30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徽院天光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E9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7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8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80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38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62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28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1A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《森林的故事》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EF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7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C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7E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44D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05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DD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41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《远·香》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953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9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E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5B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879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16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F4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4B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《烟雨・古第》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E6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87.7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E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2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D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425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1C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13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C1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《巍巍古城墙》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B04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E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9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393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42C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50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56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F4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《徽州如幻》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5C4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0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F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6C6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6DC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FE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25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88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《榫蚀》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57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8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B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AA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89E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37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61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72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《徽筑・声境》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C8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弃赛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7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6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27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52A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20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C7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73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" w:bidi="ar"/>
              </w:rPr>
              <w:t>《呈坎·无坎谣》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F67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86.7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C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F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D58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1F7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95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E9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03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《黛瓦·粉墙——宏村西递徽派民居AI数字音乐创作》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8C1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4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7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E8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FA7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F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83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28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《黛瓦承千秋》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C0D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B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0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BF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3DB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C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5F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20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《筑韵》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36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4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6E4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3B7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59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D7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30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《匠心・传》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C1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B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2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7A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FDE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6E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1F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2）歌曲类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42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《墨卷・营造》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6D7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37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7E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F67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AD1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BB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32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2）歌曲类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66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《筑・天工》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0A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65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33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2F8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537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16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A3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（3）配乐与声音设计类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98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雅筑・徽韵刻流年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630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88.3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CD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A5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E4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22A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06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B6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（3）配乐与声音设计类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1D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《阿房叹》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F47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81.3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CE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31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15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431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B9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87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（3）配乐与声音设计类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E3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《六尺和鸣》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3E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00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6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92A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954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39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EC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67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BA7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CE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8F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61C3DE2D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81AB057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D02CB1E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EDB6CD1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headerReference r:id="rId4" w:type="even"/>
      <w:pgSz w:w="16838" w:h="11906" w:orient="landscape"/>
      <w:pgMar w:top="567" w:right="1440" w:bottom="4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17A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DC859">
    <w:pPr>
      <w:pStyle w:val="3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