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安徽艺术学院劳动教育成果展示作品征集报名表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697"/>
        <w:gridCol w:w="1080"/>
        <w:gridCol w:w="1660"/>
        <w:gridCol w:w="371"/>
        <w:gridCol w:w="3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77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1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学院专业班级</w:t>
            </w:r>
          </w:p>
        </w:tc>
        <w:tc>
          <w:tcPr>
            <w:tcW w:w="333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学号</w:t>
            </w:r>
          </w:p>
        </w:tc>
        <w:tc>
          <w:tcPr>
            <w:tcW w:w="1777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1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33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微信号</w:t>
            </w:r>
          </w:p>
        </w:tc>
        <w:tc>
          <w:tcPr>
            <w:tcW w:w="7140" w:type="dxa"/>
            <w:gridSpan w:val="5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1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作品类型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（如器乐演奏、四重唱、海报、绘画、剪纸、榫卯、朗诵、微视频、情景剧、手工制作等）</w:t>
            </w:r>
          </w:p>
        </w:tc>
        <w:tc>
          <w:tcPr>
            <w:tcW w:w="3703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作品主题</w:t>
            </w:r>
          </w:p>
        </w:tc>
        <w:tc>
          <w:tcPr>
            <w:tcW w:w="644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内容简介</w:t>
            </w:r>
          </w:p>
        </w:tc>
        <w:tc>
          <w:tcPr>
            <w:tcW w:w="644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特色和亮点</w:t>
            </w:r>
          </w:p>
        </w:tc>
        <w:tc>
          <w:tcPr>
            <w:tcW w:w="644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参赛要求：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劳动成果展示作品请于5月10日前向指定邮箱ayldjyyjzx@163.com随本报名表，提交作品的图片或视频及文字说明，同时请提供个人或团队的学院、专业、班级信息和联系方式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ODgzYmZkNGZlNTY1YTZhNGQ5N2Y3ZDEwZWY3MDYifQ=="/>
  </w:docVars>
  <w:rsids>
    <w:rsidRoot w:val="025E5F14"/>
    <w:rsid w:val="00203997"/>
    <w:rsid w:val="025E5F14"/>
    <w:rsid w:val="02E82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